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5F63" w14:textId="3ED1F860" w:rsidR="00967C7E" w:rsidRDefault="00967C7E" w:rsidP="00967C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РОССИЙСКАЯ ФЕДЕРАЦИЯ</w:t>
      </w:r>
    </w:p>
    <w:p w14:paraId="18D03B20" w14:textId="77777777" w:rsidR="00967C7E" w:rsidRDefault="00967C7E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Новоярковский сельский Совет депутатов</w:t>
      </w:r>
    </w:p>
    <w:p w14:paraId="0778EC28" w14:textId="77777777" w:rsidR="00967C7E" w:rsidRDefault="00967C7E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4508707B" w14:textId="77777777" w:rsidR="00967C7E" w:rsidRDefault="00967C7E" w:rsidP="00967C7E">
      <w:pPr>
        <w:jc w:val="center"/>
        <w:rPr>
          <w:b/>
          <w:sz w:val="28"/>
          <w:szCs w:val="28"/>
        </w:rPr>
      </w:pPr>
    </w:p>
    <w:p w14:paraId="6FCFF021" w14:textId="77777777" w:rsidR="00967C7E" w:rsidRDefault="00967C7E" w:rsidP="00967C7E">
      <w:pPr>
        <w:snapToGrid w:val="0"/>
        <w:jc w:val="center"/>
        <w:outlineLvl w:val="5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14:paraId="173C0CD7" w14:textId="77777777" w:rsidR="00967C7E" w:rsidRDefault="00967C7E" w:rsidP="00967C7E">
      <w:pPr>
        <w:snapToGrid w:val="0"/>
        <w:jc w:val="center"/>
        <w:outlineLvl w:val="5"/>
        <w:rPr>
          <w:b/>
          <w:bCs/>
          <w:sz w:val="28"/>
          <w:szCs w:val="28"/>
        </w:rPr>
      </w:pPr>
    </w:p>
    <w:p w14:paraId="75C5487A" w14:textId="373B96C0" w:rsidR="00967C7E" w:rsidRDefault="000D2B8E" w:rsidP="00967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17.11.2023 № </w:t>
      </w:r>
      <w:r w:rsidR="00542669">
        <w:rPr>
          <w:b/>
          <w:sz w:val="28"/>
          <w:szCs w:val="28"/>
        </w:rPr>
        <w:t>15</w:t>
      </w:r>
      <w:r w:rsidR="00967C7E">
        <w:rPr>
          <w:b/>
          <w:sz w:val="28"/>
          <w:szCs w:val="28"/>
        </w:rPr>
        <w:t xml:space="preserve">                                                                       </w:t>
      </w:r>
      <w:r w:rsidR="00ED066B">
        <w:rPr>
          <w:b/>
          <w:sz w:val="28"/>
          <w:szCs w:val="28"/>
        </w:rPr>
        <w:t xml:space="preserve">    </w:t>
      </w:r>
      <w:r w:rsidR="00967C7E">
        <w:rPr>
          <w:b/>
          <w:sz w:val="28"/>
          <w:szCs w:val="28"/>
        </w:rPr>
        <w:t xml:space="preserve">           </w:t>
      </w:r>
      <w:r w:rsidR="007D7577">
        <w:rPr>
          <w:b/>
          <w:sz w:val="28"/>
          <w:szCs w:val="28"/>
        </w:rPr>
        <w:t xml:space="preserve"> </w:t>
      </w:r>
      <w:r w:rsidR="00967C7E">
        <w:rPr>
          <w:b/>
          <w:sz w:val="28"/>
          <w:szCs w:val="28"/>
        </w:rPr>
        <w:t>с. Новоярки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967C7E" w14:paraId="665C8BAF" w14:textId="77777777" w:rsidTr="00967C7E">
        <w:tc>
          <w:tcPr>
            <w:tcW w:w="4786" w:type="dxa"/>
          </w:tcPr>
          <w:p w14:paraId="2C7A6F40" w14:textId="77777777" w:rsidR="00967C7E" w:rsidRDefault="00967C7E">
            <w:pPr>
              <w:pStyle w:val="afa"/>
              <w:jc w:val="both"/>
              <w:rPr>
                <w:sz w:val="28"/>
                <w:szCs w:val="28"/>
              </w:rPr>
            </w:pPr>
          </w:p>
          <w:p w14:paraId="700AB8B3" w14:textId="0C339C9B" w:rsidR="00967C7E" w:rsidRDefault="00967C7E">
            <w:pPr>
              <w:pStyle w:val="af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="00F13CCC">
              <w:rPr>
                <w:sz w:val="28"/>
                <w:szCs w:val="28"/>
              </w:rPr>
              <w:t>порядке</w:t>
            </w:r>
            <w:r w:rsidR="00D16A56">
              <w:rPr>
                <w:sz w:val="28"/>
                <w:szCs w:val="28"/>
              </w:rPr>
              <w:t xml:space="preserve">, размерах </w:t>
            </w:r>
            <w:r w:rsidR="00F13CCC">
              <w:rPr>
                <w:sz w:val="28"/>
                <w:szCs w:val="28"/>
              </w:rPr>
              <w:t xml:space="preserve">и условиях </w:t>
            </w:r>
            <w:r>
              <w:rPr>
                <w:sz w:val="28"/>
                <w:szCs w:val="28"/>
              </w:rPr>
              <w:t>оплат</w:t>
            </w:r>
            <w:r w:rsidR="00F13CC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труда главы муниципального образования Новоярковский сельсовет Каменского района Алтайского края</w:t>
            </w:r>
          </w:p>
        </w:tc>
      </w:tr>
    </w:tbl>
    <w:p w14:paraId="07679EB5" w14:textId="77777777" w:rsidR="00967C7E" w:rsidRDefault="00967C7E" w:rsidP="00967C7E">
      <w:pPr>
        <w:pStyle w:val="afa"/>
        <w:jc w:val="center"/>
        <w:rPr>
          <w:sz w:val="28"/>
          <w:szCs w:val="28"/>
          <w:lang w:eastAsia="en-US"/>
        </w:rPr>
      </w:pPr>
    </w:p>
    <w:p w14:paraId="2D4028F9" w14:textId="09E17155"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</w:t>
      </w:r>
      <w:r w:rsidR="00F13CCC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</w:t>
      </w:r>
      <w:r w:rsidR="00F13CCC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F13CCC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13CCC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F13CCC">
        <w:rPr>
          <w:sz w:val="28"/>
          <w:szCs w:val="28"/>
        </w:rPr>
        <w:t>224</w:t>
      </w:r>
      <w:r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стать</w:t>
      </w:r>
      <w:r w:rsidR="00F13CCC">
        <w:rPr>
          <w:sz w:val="28"/>
          <w:szCs w:val="28"/>
        </w:rPr>
        <w:t>е</w:t>
      </w:r>
      <w:r>
        <w:rPr>
          <w:sz w:val="28"/>
          <w:szCs w:val="28"/>
        </w:rPr>
        <w:t>й 33 Устава муниципального образования Новоярковский сельсовет Каменского района Алтайского края,</w:t>
      </w:r>
    </w:p>
    <w:p w14:paraId="28C586F2" w14:textId="77777777" w:rsidR="000D2B8E" w:rsidRDefault="000D2B8E" w:rsidP="00967C7E">
      <w:pPr>
        <w:pStyle w:val="afa"/>
        <w:ind w:firstLine="708"/>
        <w:jc w:val="both"/>
        <w:rPr>
          <w:sz w:val="28"/>
          <w:szCs w:val="28"/>
        </w:rPr>
      </w:pPr>
    </w:p>
    <w:p w14:paraId="27D748ED" w14:textId="3CD6CD2D"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14:paraId="175335CC" w14:textId="04ACEA60" w:rsidR="00967C7E" w:rsidRDefault="00967C7E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</w:t>
      </w:r>
      <w:r w:rsidR="00F13CC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13CCC" w:rsidRPr="00F13CCC">
        <w:rPr>
          <w:sz w:val="28"/>
          <w:szCs w:val="28"/>
        </w:rPr>
        <w:t>о порядке</w:t>
      </w:r>
      <w:r w:rsidR="00D16A56">
        <w:rPr>
          <w:sz w:val="28"/>
          <w:szCs w:val="28"/>
        </w:rPr>
        <w:t>, размерах</w:t>
      </w:r>
      <w:r w:rsidR="00F13CCC" w:rsidRPr="00F13CCC">
        <w:rPr>
          <w:sz w:val="28"/>
          <w:szCs w:val="28"/>
        </w:rPr>
        <w:t xml:space="preserve"> и условиях оплаты труда главы </w:t>
      </w:r>
      <w:r>
        <w:rPr>
          <w:sz w:val="28"/>
          <w:szCs w:val="28"/>
        </w:rPr>
        <w:t>муниципального образования Новоярковский сельсовет Каменского района Алтайского края.</w:t>
      </w:r>
    </w:p>
    <w:p w14:paraId="6E438DED" w14:textId="6949897C" w:rsidR="00AC754B" w:rsidRPr="000D2B8E" w:rsidRDefault="00AC754B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0D2B8E">
        <w:rPr>
          <w:sz w:val="28"/>
          <w:szCs w:val="28"/>
        </w:rPr>
        <w:t>Считать утратившим силу решение сельского Совета депутатов от 2</w:t>
      </w:r>
      <w:r w:rsidR="00345A9A" w:rsidRPr="000D2B8E">
        <w:rPr>
          <w:sz w:val="28"/>
          <w:szCs w:val="28"/>
        </w:rPr>
        <w:t>5</w:t>
      </w:r>
      <w:r w:rsidRPr="000D2B8E">
        <w:rPr>
          <w:sz w:val="28"/>
          <w:szCs w:val="28"/>
        </w:rPr>
        <w:t>.10.20</w:t>
      </w:r>
      <w:r w:rsidR="00345A9A" w:rsidRPr="000D2B8E">
        <w:rPr>
          <w:sz w:val="28"/>
          <w:szCs w:val="28"/>
        </w:rPr>
        <w:t>22</w:t>
      </w:r>
      <w:r w:rsidRPr="000D2B8E">
        <w:rPr>
          <w:sz w:val="28"/>
          <w:szCs w:val="28"/>
        </w:rPr>
        <w:t xml:space="preserve"> № 1</w:t>
      </w:r>
      <w:r w:rsidR="00345A9A" w:rsidRPr="000D2B8E">
        <w:rPr>
          <w:sz w:val="28"/>
          <w:szCs w:val="28"/>
        </w:rPr>
        <w:t>6</w:t>
      </w:r>
      <w:r w:rsidRPr="000D2B8E">
        <w:rPr>
          <w:sz w:val="28"/>
          <w:szCs w:val="28"/>
        </w:rPr>
        <w:t xml:space="preserve"> «</w:t>
      </w:r>
      <w:r w:rsidR="00345A9A" w:rsidRPr="000D2B8E">
        <w:rPr>
          <w:sz w:val="28"/>
          <w:szCs w:val="28"/>
        </w:rPr>
        <w:t>Об утверждении Положения об оплате труда главы муниципального образования Новоярковский сельсовет Каменского района Алтайского края</w:t>
      </w:r>
      <w:r w:rsidRPr="000D2B8E">
        <w:rPr>
          <w:sz w:val="28"/>
          <w:szCs w:val="28"/>
        </w:rPr>
        <w:t>».</w:t>
      </w:r>
    </w:p>
    <w:p w14:paraId="4156A5A1" w14:textId="5D129DDA" w:rsidR="000D2B8E" w:rsidRPr="000D2B8E" w:rsidRDefault="000D2B8E" w:rsidP="00967C7E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B8E">
        <w:rPr>
          <w:rFonts w:ascii="Times New Roman" w:hAnsi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Новоярковс</w:t>
      </w:r>
      <w:r w:rsidRPr="000D2B8E">
        <w:rPr>
          <w:rFonts w:ascii="Times New Roman" w:hAnsi="Times New Roman"/>
          <w:sz w:val="28"/>
          <w:szCs w:val="28"/>
        </w:rPr>
        <w:t>кого сельсовета Каменского района Алтайского края и разместить на официальном сайте Администрации района.</w:t>
      </w:r>
    </w:p>
    <w:p w14:paraId="52147FEE" w14:textId="281178DE" w:rsidR="00967C7E" w:rsidRDefault="002B1C17" w:rsidP="00967C7E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распространяет свое действие с 01.07.2023 г.</w:t>
      </w:r>
    </w:p>
    <w:p w14:paraId="65D59E47" w14:textId="77777777" w:rsidR="002B1C17" w:rsidRDefault="002B1C17" w:rsidP="002B1C17">
      <w:pPr>
        <w:pStyle w:val="afb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сельского Совета депутатов (В.А. Харин).</w:t>
      </w:r>
    </w:p>
    <w:p w14:paraId="23E6BAE1" w14:textId="466240F2" w:rsidR="002B1C17" w:rsidRDefault="002B1C17" w:rsidP="002B1C17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2625F8D" w14:textId="77777777" w:rsidR="000D2B8E" w:rsidRDefault="000D2B8E" w:rsidP="002B1C17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FA77BE6" w14:textId="5F94915A" w:rsidR="00967C7E" w:rsidRDefault="00967C7E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</w:t>
      </w:r>
      <w:r w:rsidR="007D7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Ю.Г. Цыганкова</w:t>
      </w:r>
    </w:p>
    <w:p w14:paraId="0B134127" w14:textId="77777777"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7CB739E0" w14:textId="77777777"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14:paraId="1C3435DF" w14:textId="2B22E643"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0D2B8E">
        <w:rPr>
          <w:sz w:val="28"/>
          <w:szCs w:val="28"/>
        </w:rPr>
        <w:t>17</w:t>
      </w:r>
      <w:r w:rsidRPr="000D2B8E">
        <w:rPr>
          <w:sz w:val="28"/>
          <w:szCs w:val="28"/>
        </w:rPr>
        <w:t>.1</w:t>
      </w:r>
      <w:r w:rsidR="000D2B8E" w:rsidRPr="000D2B8E">
        <w:rPr>
          <w:sz w:val="28"/>
          <w:szCs w:val="28"/>
        </w:rPr>
        <w:t>1</w:t>
      </w:r>
      <w:r w:rsidRPr="000D2B8E">
        <w:rPr>
          <w:sz w:val="28"/>
          <w:szCs w:val="28"/>
        </w:rPr>
        <w:t>.202</w:t>
      </w:r>
      <w:r w:rsidR="000D2B8E">
        <w:rPr>
          <w:sz w:val="28"/>
          <w:szCs w:val="28"/>
        </w:rPr>
        <w:t>3</w:t>
      </w:r>
      <w:r w:rsidRPr="000D2B8E">
        <w:rPr>
          <w:sz w:val="28"/>
          <w:szCs w:val="28"/>
        </w:rPr>
        <w:t xml:space="preserve"> № </w:t>
      </w:r>
      <w:r w:rsidR="00542669">
        <w:rPr>
          <w:sz w:val="28"/>
          <w:szCs w:val="28"/>
        </w:rPr>
        <w:t>15</w:t>
      </w:r>
    </w:p>
    <w:p w14:paraId="303DE688" w14:textId="77777777" w:rsidR="00D16A56" w:rsidRDefault="00D16A56" w:rsidP="00967C7E">
      <w:pPr>
        <w:pStyle w:val="afa"/>
        <w:jc w:val="right"/>
        <w:rPr>
          <w:sz w:val="28"/>
          <w:szCs w:val="28"/>
        </w:rPr>
      </w:pPr>
    </w:p>
    <w:p w14:paraId="1A036A48" w14:textId="77777777" w:rsidR="00967C7E" w:rsidRDefault="00967C7E" w:rsidP="000D2B8E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699609C" w14:textId="77777777" w:rsidR="000D2B8E" w:rsidRDefault="00D16A56" w:rsidP="000D2B8E">
      <w:pPr>
        <w:pStyle w:val="afa"/>
        <w:jc w:val="center"/>
        <w:rPr>
          <w:b/>
          <w:sz w:val="28"/>
          <w:szCs w:val="28"/>
        </w:rPr>
      </w:pPr>
      <w:r w:rsidRPr="00D16A56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>, размерах</w:t>
      </w:r>
      <w:r w:rsidRPr="00D16A56">
        <w:rPr>
          <w:b/>
          <w:sz w:val="28"/>
          <w:szCs w:val="28"/>
        </w:rPr>
        <w:t xml:space="preserve"> и условиях оплаты труда главы </w:t>
      </w:r>
      <w:r w:rsidR="00967C7E">
        <w:rPr>
          <w:b/>
          <w:sz w:val="28"/>
          <w:szCs w:val="28"/>
        </w:rPr>
        <w:t xml:space="preserve">муниципального образования Новоярковский сельсовет Каменского района </w:t>
      </w:r>
    </w:p>
    <w:p w14:paraId="1010FD76" w14:textId="24525BD3" w:rsidR="00967C7E" w:rsidRDefault="00967C7E" w:rsidP="000D2B8E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14:paraId="11849B79" w14:textId="77777777" w:rsidR="00ED066B" w:rsidRDefault="00ED066B" w:rsidP="00967C7E">
      <w:pPr>
        <w:pStyle w:val="afa"/>
        <w:jc w:val="center"/>
        <w:rPr>
          <w:b/>
          <w:sz w:val="28"/>
          <w:szCs w:val="28"/>
        </w:rPr>
      </w:pPr>
    </w:p>
    <w:p w14:paraId="76D85F45" w14:textId="7E4C753F"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Настоящее Положение </w:t>
      </w:r>
      <w:r w:rsidR="00ED066B" w:rsidRPr="00ED066B">
        <w:rPr>
          <w:bCs/>
          <w:sz w:val="28"/>
          <w:szCs w:val="28"/>
        </w:rPr>
        <w:t>о порядке</w:t>
      </w:r>
      <w:r w:rsidR="00ED066B">
        <w:rPr>
          <w:bCs/>
          <w:sz w:val="28"/>
          <w:szCs w:val="28"/>
        </w:rPr>
        <w:t>, размерах</w:t>
      </w:r>
      <w:r w:rsidR="00ED066B" w:rsidRPr="00ED066B">
        <w:rPr>
          <w:bCs/>
          <w:sz w:val="28"/>
          <w:szCs w:val="28"/>
        </w:rPr>
        <w:t xml:space="preserve"> и условиях оплаты труда главы </w:t>
      </w:r>
      <w:r w:rsidR="00ED066B">
        <w:rPr>
          <w:bCs/>
          <w:sz w:val="28"/>
          <w:szCs w:val="28"/>
        </w:rPr>
        <w:t>муниципального образования Новоярковский сельсовет Каменского района Алтайского края</w:t>
      </w:r>
      <w:r>
        <w:rPr>
          <w:bCs/>
          <w:sz w:val="28"/>
          <w:szCs w:val="28"/>
        </w:rPr>
        <w:t xml:space="preserve"> определяет </w:t>
      </w:r>
      <w:r w:rsidR="00ED066B">
        <w:rPr>
          <w:bCs/>
          <w:sz w:val="28"/>
          <w:szCs w:val="28"/>
        </w:rPr>
        <w:t xml:space="preserve">порядок, </w:t>
      </w:r>
      <w:r>
        <w:rPr>
          <w:bCs/>
          <w:sz w:val="28"/>
          <w:szCs w:val="28"/>
        </w:rPr>
        <w:t xml:space="preserve">условия </w:t>
      </w:r>
      <w:r w:rsidR="00ED066B">
        <w:rPr>
          <w:bCs/>
          <w:sz w:val="28"/>
          <w:szCs w:val="28"/>
        </w:rPr>
        <w:t xml:space="preserve">применения и размеры ежемесячных и иных дополнительных выплат, входящих в денежное содержание выборного лица местного самоуправления, </w:t>
      </w:r>
      <w:r w:rsidR="00ED066B" w:rsidRPr="00ED066B">
        <w:rPr>
          <w:bCs/>
          <w:sz w:val="28"/>
          <w:szCs w:val="28"/>
        </w:rPr>
        <w:t>осуществляюще</w:t>
      </w:r>
      <w:r w:rsidR="00ED066B">
        <w:rPr>
          <w:bCs/>
          <w:sz w:val="28"/>
          <w:szCs w:val="28"/>
        </w:rPr>
        <w:t>го свои</w:t>
      </w:r>
      <w:r w:rsidR="00ED066B" w:rsidRPr="00ED066B">
        <w:rPr>
          <w:bCs/>
          <w:sz w:val="28"/>
          <w:szCs w:val="28"/>
        </w:rPr>
        <w:t xml:space="preserve"> полномочия на постоянной основе</w:t>
      </w:r>
      <w:r w:rsidR="00ED066B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 образования Новоярковский сельсовет Каменского района Алтайского края</w:t>
      </w:r>
      <w:r w:rsidR="00ED066B">
        <w:rPr>
          <w:bCs/>
          <w:sz w:val="28"/>
          <w:szCs w:val="28"/>
        </w:rPr>
        <w:t xml:space="preserve"> (далее – глава сельсовета)</w:t>
      </w:r>
      <w:r>
        <w:rPr>
          <w:bCs/>
          <w:sz w:val="28"/>
          <w:szCs w:val="28"/>
        </w:rPr>
        <w:t>.</w:t>
      </w:r>
    </w:p>
    <w:p w14:paraId="675A01B1" w14:textId="413D5D7A" w:rsidR="00967C7E" w:rsidRDefault="00967C7E" w:rsidP="00F26C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Денежное содержание </w:t>
      </w:r>
      <w:r w:rsidR="003C6253">
        <w:rPr>
          <w:bCs/>
          <w:sz w:val="28"/>
          <w:szCs w:val="28"/>
        </w:rPr>
        <w:t xml:space="preserve">главы сельсовета </w:t>
      </w:r>
      <w:r>
        <w:rPr>
          <w:bCs/>
          <w:sz w:val="28"/>
          <w:szCs w:val="28"/>
        </w:rPr>
        <w:t>состоит из ежемесячного денежного вознаграждения, ежемесячного денежного поощрения, а также дополнительных выплат</w:t>
      </w:r>
      <w:r w:rsidR="003C625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ежемесячн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процентн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надбавк</w:t>
      </w:r>
      <w:r w:rsidR="003C6253">
        <w:rPr>
          <w:bCs/>
          <w:sz w:val="28"/>
          <w:szCs w:val="28"/>
        </w:rPr>
        <w:t>и к денежному вознаграждению</w:t>
      </w:r>
      <w:r>
        <w:rPr>
          <w:bCs/>
          <w:sz w:val="28"/>
          <w:szCs w:val="28"/>
        </w:rPr>
        <w:t xml:space="preserve"> за работу со сведениями, составляющими государственную тайну, </w:t>
      </w:r>
      <w:r>
        <w:rPr>
          <w:sz w:val="28"/>
          <w:szCs w:val="28"/>
        </w:rPr>
        <w:t>ежемесячн</w:t>
      </w:r>
      <w:r w:rsidR="003C6253">
        <w:rPr>
          <w:sz w:val="28"/>
          <w:szCs w:val="28"/>
        </w:rPr>
        <w:t>ой</w:t>
      </w:r>
      <w:r>
        <w:rPr>
          <w:sz w:val="28"/>
          <w:szCs w:val="28"/>
        </w:rPr>
        <w:t xml:space="preserve"> надбавк</w:t>
      </w:r>
      <w:r w:rsidR="003C6253">
        <w:rPr>
          <w:sz w:val="28"/>
          <w:szCs w:val="28"/>
        </w:rPr>
        <w:t>и</w:t>
      </w:r>
      <w:r>
        <w:rPr>
          <w:sz w:val="28"/>
          <w:szCs w:val="28"/>
        </w:rPr>
        <w:t xml:space="preserve"> за ученую степень,</w:t>
      </w:r>
      <w:r>
        <w:rPr>
          <w:bCs/>
          <w:sz w:val="28"/>
          <w:szCs w:val="28"/>
        </w:rPr>
        <w:t xml:space="preserve"> материальн</w:t>
      </w:r>
      <w:r w:rsidR="003C6253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помощ</w:t>
      </w:r>
      <w:r w:rsidR="003C6253">
        <w:rPr>
          <w:bCs/>
          <w:sz w:val="28"/>
          <w:szCs w:val="28"/>
        </w:rPr>
        <w:t>и</w:t>
      </w:r>
      <w:r w:rsidR="00345A9A">
        <w:rPr>
          <w:bCs/>
          <w:sz w:val="28"/>
          <w:szCs w:val="28"/>
        </w:rPr>
        <w:t>.</w:t>
      </w:r>
    </w:p>
    <w:p w14:paraId="02FFDA97" w14:textId="1751AFE6" w:rsidR="00967C7E" w:rsidRPr="001E2E78" w:rsidRDefault="00967C7E" w:rsidP="00967C7E">
      <w:pPr>
        <w:pStyle w:val="afa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Размер предельного денежного вознаграждения главы сельсовета устанавливается в соответствии с постановлением </w:t>
      </w:r>
      <w:r w:rsidR="008D2E0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Алтайского края от </w:t>
      </w:r>
      <w:r w:rsidR="008D2E09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8D2E0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D2E0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8D2E09">
        <w:rPr>
          <w:sz w:val="28"/>
          <w:szCs w:val="28"/>
        </w:rPr>
        <w:t>224</w:t>
      </w:r>
      <w:r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– постановление </w:t>
      </w:r>
      <w:r w:rsidR="00741C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края от </w:t>
      </w:r>
      <w:r w:rsidR="00741C32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741C32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41C32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741C32">
        <w:rPr>
          <w:sz w:val="28"/>
          <w:szCs w:val="28"/>
        </w:rPr>
        <w:t>224</w:t>
      </w:r>
      <w:r>
        <w:rPr>
          <w:sz w:val="28"/>
          <w:szCs w:val="28"/>
        </w:rPr>
        <w:t xml:space="preserve">) и составляет </w:t>
      </w:r>
      <w:r w:rsidR="00335F28">
        <w:rPr>
          <w:sz w:val="28"/>
          <w:szCs w:val="28"/>
        </w:rPr>
        <w:t>25770,00</w:t>
      </w:r>
      <w:r w:rsidRPr="00E5335E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Размер денежного вознаграждения главы сельсовета </w:t>
      </w:r>
      <w:r w:rsidR="001E2E78">
        <w:rPr>
          <w:sz w:val="28"/>
          <w:szCs w:val="28"/>
        </w:rPr>
        <w:t xml:space="preserve">индексируется </w:t>
      </w:r>
      <w:r w:rsidR="001E2E78" w:rsidRPr="001E2E78">
        <w:rPr>
          <w:sz w:val="28"/>
          <w:szCs w:val="28"/>
        </w:rPr>
        <w:t>на</w:t>
      </w:r>
      <w:r w:rsidRPr="001E2E78">
        <w:rPr>
          <w:sz w:val="28"/>
          <w:szCs w:val="28"/>
        </w:rPr>
        <w:t xml:space="preserve"> основании внесенных изменений в постановление </w:t>
      </w:r>
      <w:r w:rsidR="00741C32" w:rsidRPr="001E2E78">
        <w:rPr>
          <w:sz w:val="28"/>
          <w:szCs w:val="28"/>
        </w:rPr>
        <w:t>Правительства</w:t>
      </w:r>
      <w:r w:rsidRPr="001E2E78">
        <w:rPr>
          <w:sz w:val="28"/>
          <w:szCs w:val="28"/>
        </w:rPr>
        <w:t xml:space="preserve"> края от </w:t>
      </w:r>
      <w:r w:rsidR="00741C32" w:rsidRPr="001E2E78">
        <w:rPr>
          <w:sz w:val="28"/>
          <w:szCs w:val="28"/>
        </w:rPr>
        <w:t>22</w:t>
      </w:r>
      <w:r w:rsidRPr="001E2E78">
        <w:rPr>
          <w:sz w:val="28"/>
          <w:szCs w:val="28"/>
        </w:rPr>
        <w:t>.0</w:t>
      </w:r>
      <w:r w:rsidR="00741C32" w:rsidRPr="001E2E78">
        <w:rPr>
          <w:sz w:val="28"/>
          <w:szCs w:val="28"/>
        </w:rPr>
        <w:t>6</w:t>
      </w:r>
      <w:r w:rsidRPr="001E2E78">
        <w:rPr>
          <w:sz w:val="28"/>
          <w:szCs w:val="28"/>
        </w:rPr>
        <w:t>.20</w:t>
      </w:r>
      <w:r w:rsidR="00741C32" w:rsidRPr="001E2E78">
        <w:rPr>
          <w:sz w:val="28"/>
          <w:szCs w:val="28"/>
        </w:rPr>
        <w:t>23</w:t>
      </w:r>
      <w:r w:rsidRPr="001E2E78">
        <w:rPr>
          <w:sz w:val="28"/>
          <w:szCs w:val="28"/>
        </w:rPr>
        <w:t xml:space="preserve"> № </w:t>
      </w:r>
      <w:r w:rsidR="00741C32" w:rsidRPr="001E2E78">
        <w:rPr>
          <w:sz w:val="28"/>
          <w:szCs w:val="28"/>
        </w:rPr>
        <w:t>224</w:t>
      </w:r>
      <w:r w:rsidRPr="001E2E78">
        <w:rPr>
          <w:sz w:val="28"/>
          <w:szCs w:val="28"/>
        </w:rPr>
        <w:t>.</w:t>
      </w:r>
    </w:p>
    <w:p w14:paraId="2C718CED" w14:textId="0C1EBDDB" w:rsidR="00967C7E" w:rsidRDefault="00967C7E" w:rsidP="00967C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Ежемесячное денежное поощрение </w:t>
      </w:r>
      <w:r w:rsidR="00335F28">
        <w:rPr>
          <w:bCs/>
          <w:sz w:val="28"/>
          <w:szCs w:val="28"/>
        </w:rPr>
        <w:t xml:space="preserve">устанавливается в размере до </w:t>
      </w:r>
      <w:r w:rsidR="00AF42DE">
        <w:rPr>
          <w:bCs/>
          <w:sz w:val="28"/>
          <w:szCs w:val="28"/>
        </w:rPr>
        <w:t>0,2</w:t>
      </w:r>
      <w:r>
        <w:rPr>
          <w:bCs/>
          <w:sz w:val="28"/>
          <w:szCs w:val="28"/>
        </w:rPr>
        <w:t xml:space="preserve"> месячного денежного вознаграждения</w:t>
      </w:r>
      <w:r w:rsidR="00335F28">
        <w:rPr>
          <w:bCs/>
          <w:sz w:val="28"/>
          <w:szCs w:val="28"/>
        </w:rPr>
        <w:t xml:space="preserve"> с учетом предельного</w:t>
      </w:r>
      <w:r w:rsidR="00EB2E2A">
        <w:rPr>
          <w:bCs/>
          <w:sz w:val="28"/>
          <w:szCs w:val="28"/>
        </w:rPr>
        <w:t xml:space="preserve"> фонда оплаты труда выборных должностных лиц местного самоуправления </w:t>
      </w:r>
      <w:r w:rsidR="00AF42DE">
        <w:rPr>
          <w:bCs/>
          <w:sz w:val="28"/>
          <w:szCs w:val="28"/>
        </w:rPr>
        <w:t xml:space="preserve">в размере </w:t>
      </w:r>
      <w:r w:rsidR="00EB2E2A">
        <w:rPr>
          <w:bCs/>
          <w:sz w:val="28"/>
          <w:szCs w:val="28"/>
        </w:rPr>
        <w:t>17,2 денежных вознаграждений в расчете на год</w:t>
      </w:r>
      <w:r w:rsidR="00AF42DE">
        <w:rPr>
          <w:bCs/>
          <w:sz w:val="28"/>
          <w:szCs w:val="28"/>
        </w:rPr>
        <w:t xml:space="preserve"> без учета надбавки за работу со сведениями, составляющими государственную тайну, размер и порядок которой определяется законодательством Российской Федерации, а также надбавки за ученую степень, размер которой не может быть выше установленного пунктом 5 части 3 статьи 7 Закона Алтайского края от 07.12.2007 № 134-ЗС «О муниципальной службе в Алтайском крае».</w:t>
      </w:r>
    </w:p>
    <w:p w14:paraId="55C343FE" w14:textId="533BDD37"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ежемесячные надбавки за ученую степень:</w:t>
      </w:r>
    </w:p>
    <w:p w14:paraId="3F144D67" w14:textId="77777777"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кандидата наук - в размере 10 процентов от ежемесячного денежного вознаграждения;</w:t>
      </w:r>
    </w:p>
    <w:p w14:paraId="08EA3200" w14:textId="5EB82941"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доктора наук - в размере 25 процентов от ежемесячного денежного вознаграждения.</w:t>
      </w:r>
    </w:p>
    <w:p w14:paraId="71CF5A19" w14:textId="5B5CD532" w:rsidR="00062E5C" w:rsidRDefault="00AF42DE" w:rsidP="00AF4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DE">
        <w:rPr>
          <w:sz w:val="28"/>
          <w:szCs w:val="28"/>
        </w:rPr>
        <w:lastRenderedPageBreak/>
        <w:t xml:space="preserve">5. Размер ежемесячной процентной надбавки </w:t>
      </w:r>
      <w:r>
        <w:rPr>
          <w:sz w:val="28"/>
          <w:szCs w:val="28"/>
        </w:rPr>
        <w:t xml:space="preserve">к денежному вознаграждению </w:t>
      </w:r>
      <w:r w:rsidRPr="00AF42DE">
        <w:rPr>
          <w:sz w:val="28"/>
          <w:szCs w:val="28"/>
        </w:rPr>
        <w:t xml:space="preserve">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062E5C">
        <w:rPr>
          <w:sz w:val="28"/>
          <w:szCs w:val="28"/>
        </w:rPr>
        <w:t>с учетом того, что должностной оклад составляет сто процентов денежного вознаграждения.</w:t>
      </w:r>
    </w:p>
    <w:p w14:paraId="4DBE9A82" w14:textId="7DA3D1ED" w:rsidR="00AF42DE" w:rsidRPr="00AF42DE" w:rsidRDefault="00062E5C" w:rsidP="00AF4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устанавливается </w:t>
      </w:r>
      <w:r w:rsidR="00AF42DE" w:rsidRPr="00AF42DE">
        <w:rPr>
          <w:sz w:val="28"/>
          <w:szCs w:val="28"/>
        </w:rPr>
        <w:t>в зависимости от степени секретности сведений, к которым глава имеет документально подтверждаемый доступ</w:t>
      </w:r>
      <w:r>
        <w:rPr>
          <w:sz w:val="28"/>
          <w:szCs w:val="28"/>
        </w:rPr>
        <w:t xml:space="preserve"> и не входит в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</w:t>
      </w:r>
      <w:r w:rsidR="00582F05">
        <w:rPr>
          <w:sz w:val="28"/>
          <w:szCs w:val="28"/>
        </w:rPr>
        <w:t>установленный постановлением Правительства края от 22.06.2023 № 224</w:t>
      </w:r>
      <w:r w:rsidR="00AF42DE" w:rsidRPr="00AF42DE">
        <w:rPr>
          <w:sz w:val="28"/>
          <w:szCs w:val="28"/>
        </w:rPr>
        <w:t>.</w:t>
      </w:r>
    </w:p>
    <w:p w14:paraId="083B8A6D" w14:textId="1A85C516" w:rsidR="00967C7E" w:rsidRDefault="00AF42D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42DE">
        <w:rPr>
          <w:sz w:val="28"/>
          <w:szCs w:val="28"/>
        </w:rPr>
        <w:t>6.</w:t>
      </w:r>
      <w:r w:rsidR="00582F05">
        <w:rPr>
          <w:sz w:val="28"/>
          <w:szCs w:val="28"/>
        </w:rPr>
        <w:t xml:space="preserve"> </w:t>
      </w:r>
      <w:r w:rsidR="00967C7E">
        <w:rPr>
          <w:bCs/>
          <w:sz w:val="28"/>
          <w:szCs w:val="28"/>
        </w:rPr>
        <w:t xml:space="preserve">Главе </w:t>
      </w:r>
      <w:r w:rsidR="00582F05">
        <w:rPr>
          <w:bCs/>
          <w:sz w:val="28"/>
          <w:szCs w:val="28"/>
        </w:rPr>
        <w:t>сельсовета один раз в год выплачивается</w:t>
      </w:r>
      <w:r w:rsidR="00967C7E">
        <w:rPr>
          <w:bCs/>
          <w:sz w:val="28"/>
          <w:szCs w:val="28"/>
        </w:rPr>
        <w:t xml:space="preserve"> материальн</w:t>
      </w:r>
      <w:r w:rsidR="00582F05">
        <w:rPr>
          <w:bCs/>
          <w:sz w:val="28"/>
          <w:szCs w:val="28"/>
        </w:rPr>
        <w:t>ая</w:t>
      </w:r>
      <w:r w:rsidR="00967C7E">
        <w:rPr>
          <w:bCs/>
          <w:sz w:val="28"/>
          <w:szCs w:val="28"/>
        </w:rPr>
        <w:t xml:space="preserve"> помощ</w:t>
      </w:r>
      <w:r w:rsidR="00582F05">
        <w:rPr>
          <w:bCs/>
          <w:sz w:val="28"/>
          <w:szCs w:val="28"/>
        </w:rPr>
        <w:t>ь</w:t>
      </w:r>
      <w:r w:rsidR="00967C7E">
        <w:rPr>
          <w:bCs/>
          <w:sz w:val="28"/>
          <w:szCs w:val="28"/>
        </w:rPr>
        <w:t xml:space="preserve"> в размере одного месячного денежного вознаграждения.</w:t>
      </w:r>
      <w:r w:rsidR="00582F05">
        <w:rPr>
          <w:bCs/>
          <w:sz w:val="28"/>
          <w:szCs w:val="28"/>
        </w:rPr>
        <w:t xml:space="preserve"> </w:t>
      </w:r>
      <w:r w:rsidR="00967C7E">
        <w:rPr>
          <w:sz w:val="28"/>
          <w:szCs w:val="28"/>
        </w:rPr>
        <w:t>Материальная помощь</w:t>
      </w:r>
      <w:r w:rsidR="00582F05">
        <w:rPr>
          <w:sz w:val="28"/>
          <w:szCs w:val="28"/>
        </w:rPr>
        <w:t xml:space="preserve">, как правило, </w:t>
      </w:r>
      <w:r w:rsidR="00967C7E">
        <w:rPr>
          <w:sz w:val="28"/>
          <w:szCs w:val="28"/>
        </w:rPr>
        <w:t xml:space="preserve">выплачивается при предоставлении ежегодного оплачиваемого отпуска. По желанию главы сельсовета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="00967C7E">
        <w:rPr>
          <w:bCs/>
          <w:sz w:val="28"/>
          <w:szCs w:val="28"/>
        </w:rPr>
        <w:t>текущем календарном году.</w:t>
      </w:r>
    </w:p>
    <w:p w14:paraId="18E68C33" w14:textId="5FCA1F57" w:rsidR="00582F05" w:rsidRDefault="00582F05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 денежному содержанию главы сельсовета устанавливается районный коэффициент в размере 1,15.</w:t>
      </w:r>
    </w:p>
    <w:p w14:paraId="0E997AEB" w14:textId="3E98C87C" w:rsidR="00340E68" w:rsidRDefault="00340E68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Конкретные виды и размеры выплат устанавливаются в штатном </w:t>
      </w:r>
      <w:r w:rsidR="003314F0">
        <w:rPr>
          <w:bCs/>
          <w:sz w:val="28"/>
          <w:szCs w:val="28"/>
        </w:rPr>
        <w:t xml:space="preserve">расписании и соответствующих распоряжениях Администрации сельсовета и применяются </w:t>
      </w:r>
      <w:r w:rsidR="00582F05">
        <w:rPr>
          <w:bCs/>
          <w:sz w:val="28"/>
          <w:szCs w:val="28"/>
        </w:rPr>
        <w:t xml:space="preserve">Администрацией сельсовета </w:t>
      </w:r>
      <w:r w:rsidR="003314F0">
        <w:rPr>
          <w:bCs/>
          <w:sz w:val="28"/>
          <w:szCs w:val="28"/>
        </w:rPr>
        <w:t>при ежемесячном исчислении</w:t>
      </w:r>
      <w:r w:rsidR="004C450A">
        <w:rPr>
          <w:bCs/>
          <w:sz w:val="28"/>
          <w:szCs w:val="28"/>
        </w:rPr>
        <w:t xml:space="preserve"> денежного содержания главы сельсовета с учетом требований бюджетного законодательства.</w:t>
      </w:r>
    </w:p>
    <w:sectPr w:rsidR="00340E68" w:rsidSect="00ED066B">
      <w:headerReference w:type="even" r:id="rId7"/>
      <w:headerReference w:type="default" r:id="rId8"/>
      <w:headerReference w:type="first" r:id="rId9"/>
      <w:pgSz w:w="11906" w:h="16838"/>
      <w:pgMar w:top="1134" w:right="566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256C5" w14:textId="77777777" w:rsidR="007B17B0" w:rsidRDefault="007B17B0">
      <w:r>
        <w:separator/>
      </w:r>
    </w:p>
  </w:endnote>
  <w:endnote w:type="continuationSeparator" w:id="0">
    <w:p w14:paraId="51EAF93F" w14:textId="77777777" w:rsidR="007B17B0" w:rsidRDefault="007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FDD6" w14:textId="77777777" w:rsidR="007B17B0" w:rsidRDefault="007B17B0">
      <w:r>
        <w:separator/>
      </w:r>
    </w:p>
  </w:footnote>
  <w:footnote w:type="continuationSeparator" w:id="0">
    <w:p w14:paraId="19370EF6" w14:textId="77777777" w:rsidR="007B17B0" w:rsidRDefault="007B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9419" w14:textId="77777777" w:rsidR="009F392B" w:rsidRDefault="00314B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7745D8" w14:textId="77777777"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357D9" w14:textId="77777777" w:rsidR="009F392B" w:rsidRPr="00EB484E" w:rsidRDefault="00314B09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9F392B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047958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01B7" w14:textId="77777777"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8DE5D46"/>
    <w:multiLevelType w:val="hybridMultilevel"/>
    <w:tmpl w:val="8C4CDE02"/>
    <w:lvl w:ilvl="0" w:tplc="7640E46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47958"/>
    <w:rsid w:val="0005111A"/>
    <w:rsid w:val="00055FFD"/>
    <w:rsid w:val="00056C20"/>
    <w:rsid w:val="00057B1D"/>
    <w:rsid w:val="00060DA1"/>
    <w:rsid w:val="00062E5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3540"/>
    <w:rsid w:val="00085BEF"/>
    <w:rsid w:val="00085CC6"/>
    <w:rsid w:val="000938E7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B8E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4416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85C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EBE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2E78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EC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C17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4B09"/>
    <w:rsid w:val="00315E48"/>
    <w:rsid w:val="00317487"/>
    <w:rsid w:val="003213C7"/>
    <w:rsid w:val="00324FC5"/>
    <w:rsid w:val="00326162"/>
    <w:rsid w:val="00327C66"/>
    <w:rsid w:val="00330ED5"/>
    <w:rsid w:val="003314F0"/>
    <w:rsid w:val="003326F9"/>
    <w:rsid w:val="00335B7F"/>
    <w:rsid w:val="00335F28"/>
    <w:rsid w:val="00336D5A"/>
    <w:rsid w:val="00340E68"/>
    <w:rsid w:val="00341035"/>
    <w:rsid w:val="003416EB"/>
    <w:rsid w:val="00342A68"/>
    <w:rsid w:val="003440AF"/>
    <w:rsid w:val="0034505D"/>
    <w:rsid w:val="00345A9A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6253"/>
    <w:rsid w:val="003C7101"/>
    <w:rsid w:val="003D023D"/>
    <w:rsid w:val="003D1462"/>
    <w:rsid w:val="003D578A"/>
    <w:rsid w:val="003D7B69"/>
    <w:rsid w:val="003E7399"/>
    <w:rsid w:val="003F0A3A"/>
    <w:rsid w:val="003F2AFF"/>
    <w:rsid w:val="003F56AA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480F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450A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2669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2F05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31B"/>
    <w:rsid w:val="00686A0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47F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558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1C32"/>
    <w:rsid w:val="007454C5"/>
    <w:rsid w:val="007474C4"/>
    <w:rsid w:val="0075032A"/>
    <w:rsid w:val="007510A4"/>
    <w:rsid w:val="00752823"/>
    <w:rsid w:val="00752F04"/>
    <w:rsid w:val="0075368A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380A"/>
    <w:rsid w:val="007A5C5C"/>
    <w:rsid w:val="007B025C"/>
    <w:rsid w:val="007B17B0"/>
    <w:rsid w:val="007B1FD1"/>
    <w:rsid w:val="007C2500"/>
    <w:rsid w:val="007C2BAF"/>
    <w:rsid w:val="007C347B"/>
    <w:rsid w:val="007C5F08"/>
    <w:rsid w:val="007C63E6"/>
    <w:rsid w:val="007C69CB"/>
    <w:rsid w:val="007C75B7"/>
    <w:rsid w:val="007D0C32"/>
    <w:rsid w:val="007D3029"/>
    <w:rsid w:val="007D31C3"/>
    <w:rsid w:val="007D3459"/>
    <w:rsid w:val="007D7577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528A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09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77F2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352E"/>
    <w:rsid w:val="00965F08"/>
    <w:rsid w:val="0096650D"/>
    <w:rsid w:val="00967C7E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754B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2DE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2DE3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CC8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6A56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3423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35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396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2E2A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066B"/>
    <w:rsid w:val="00ED548A"/>
    <w:rsid w:val="00ED60E9"/>
    <w:rsid w:val="00ED673D"/>
    <w:rsid w:val="00ED6E2D"/>
    <w:rsid w:val="00EE0823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756"/>
    <w:rsid w:val="00F004F1"/>
    <w:rsid w:val="00F023FD"/>
    <w:rsid w:val="00F04A8A"/>
    <w:rsid w:val="00F0590F"/>
    <w:rsid w:val="00F07401"/>
    <w:rsid w:val="00F07F80"/>
    <w:rsid w:val="00F10C3A"/>
    <w:rsid w:val="00F12626"/>
    <w:rsid w:val="00F13CCC"/>
    <w:rsid w:val="00F14CA0"/>
    <w:rsid w:val="00F16223"/>
    <w:rsid w:val="00F17318"/>
    <w:rsid w:val="00F177A7"/>
    <w:rsid w:val="00F222EF"/>
    <w:rsid w:val="00F2553F"/>
    <w:rsid w:val="00F26C45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1B4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8ED9"/>
  <w15:docId w15:val="{7B9BC5B4-1B54-477F-A5CC-6D46C45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99"/>
    <w:qFormat/>
    <w:rsid w:val="00EF57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EF575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37</cp:revision>
  <cp:lastPrinted>2022-07-18T04:49:00Z</cp:lastPrinted>
  <dcterms:created xsi:type="dcterms:W3CDTF">2022-09-01T06:25:00Z</dcterms:created>
  <dcterms:modified xsi:type="dcterms:W3CDTF">2023-11-23T10:27:00Z</dcterms:modified>
</cp:coreProperties>
</file>