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bookmarkStart w:id="0" w:name="_GoBack"/>
      <w:bookmarkEnd w:id="0"/>
      <w:proofErr w:type="gramStart"/>
      <w:r w:rsidRPr="00F0533F">
        <w:rPr>
          <w:rFonts w:ascii="Times New Roman" w:hAnsi="Times New Roman"/>
          <w:color w:val="000000"/>
          <w:szCs w:val="28"/>
        </w:rPr>
        <w:t>РОССИЙСКАЯ  ФЕДЕРАЦИЯ</w:t>
      </w:r>
      <w:proofErr w:type="gramEnd"/>
    </w:p>
    <w:p w:rsidR="00C95B03" w:rsidRPr="00F0533F" w:rsidRDefault="00C95B03" w:rsidP="008C10AA">
      <w:pPr>
        <w:jc w:val="center"/>
        <w:rPr>
          <w:b/>
          <w:color w:val="000000"/>
          <w:sz w:val="28"/>
          <w:szCs w:val="28"/>
        </w:rPr>
      </w:pPr>
      <w:proofErr w:type="spellStart"/>
      <w:r w:rsidRPr="00F0533F">
        <w:rPr>
          <w:b/>
          <w:color w:val="000000"/>
          <w:sz w:val="28"/>
          <w:szCs w:val="28"/>
        </w:rPr>
        <w:t>Новоярковский</w:t>
      </w:r>
      <w:proofErr w:type="spellEnd"/>
      <w:r w:rsidRPr="00F0533F">
        <w:rPr>
          <w:b/>
          <w:color w:val="000000"/>
          <w:sz w:val="28"/>
          <w:szCs w:val="28"/>
        </w:rPr>
        <w:t xml:space="preserve">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4E1C76" w:rsidP="008C10AA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21</w:t>
      </w:r>
      <w:r w:rsidR="00734C2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4556AF">
        <w:rPr>
          <w:b/>
          <w:color w:val="000000"/>
          <w:sz w:val="28"/>
          <w:szCs w:val="28"/>
        </w:rPr>
        <w:t>3</w:t>
      </w:r>
      <w:r w:rsidR="00DE5478">
        <w:rPr>
          <w:b/>
          <w:color w:val="000000"/>
          <w:sz w:val="28"/>
          <w:szCs w:val="28"/>
        </w:rPr>
        <w:t xml:space="preserve">  №</w:t>
      </w:r>
      <w:proofErr w:type="gramEnd"/>
      <w:r w:rsidR="001106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24</w:t>
      </w:r>
      <w:r w:rsidR="00C95B03" w:rsidRPr="00F0533F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734C22">
        <w:rPr>
          <w:b/>
          <w:color w:val="000000"/>
          <w:sz w:val="28"/>
          <w:szCs w:val="28"/>
        </w:rPr>
        <w:t xml:space="preserve">  </w:t>
      </w:r>
      <w:r w:rsidR="00C95B03" w:rsidRPr="00F0533F">
        <w:rPr>
          <w:b/>
          <w:color w:val="000000"/>
          <w:sz w:val="28"/>
          <w:szCs w:val="28"/>
        </w:rPr>
        <w:t xml:space="preserve">   с. </w:t>
      </w:r>
      <w:proofErr w:type="spellStart"/>
      <w:r w:rsidR="00C95B03" w:rsidRPr="00F0533F">
        <w:rPr>
          <w:b/>
          <w:color w:val="000000"/>
          <w:sz w:val="28"/>
          <w:szCs w:val="28"/>
        </w:rPr>
        <w:t>Новоярки</w:t>
      </w:r>
      <w:proofErr w:type="spellEnd"/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</w:t>
            </w:r>
            <w:proofErr w:type="gramStart"/>
            <w:r w:rsidRPr="00F0533F">
              <w:rPr>
                <w:b w:val="0"/>
                <w:color w:val="000000"/>
                <w:sz w:val="28"/>
                <w:szCs w:val="28"/>
              </w:rPr>
              <w:t>Администрации  Каменского</w:t>
            </w:r>
            <w:proofErr w:type="gramEnd"/>
            <w:r w:rsidRPr="00F0533F">
              <w:rPr>
                <w:b w:val="0"/>
                <w:color w:val="000000"/>
                <w:sz w:val="28"/>
                <w:szCs w:val="28"/>
              </w:rPr>
              <w:t xml:space="preserve">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C95B03" w:rsidRPr="00C315C3" w:rsidRDefault="00C95B03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BF23BE">
        <w:rPr>
          <w:b w:val="0"/>
          <w:sz w:val="28"/>
          <w:szCs w:val="28"/>
        </w:rPr>
        <w:t>4</w:t>
      </w:r>
      <w:r w:rsidRPr="004771CC">
        <w:rPr>
          <w:b w:val="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Новоярковский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сельсовет Каменского  района Алтайского края, решением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Новоярковского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сельского Совета депутатов Каменского района Алтайского края </w:t>
      </w:r>
      <w:r w:rsidR="0052168C">
        <w:rPr>
          <w:b w:val="0"/>
          <w:color w:val="000000"/>
          <w:sz w:val="28"/>
          <w:szCs w:val="28"/>
        </w:rPr>
        <w:t>от</w:t>
      </w:r>
      <w:r w:rsidRPr="00F0533F">
        <w:rPr>
          <w:b w:val="0"/>
          <w:color w:val="000000"/>
          <w:sz w:val="28"/>
          <w:szCs w:val="28"/>
        </w:rPr>
        <w:t xml:space="preserve"> </w:t>
      </w:r>
      <w:r w:rsidRPr="00633E15">
        <w:rPr>
          <w:b w:val="0"/>
          <w:color w:val="000000"/>
          <w:sz w:val="28"/>
          <w:szCs w:val="28"/>
        </w:rPr>
        <w:t>08.12.2014 № 29</w:t>
      </w:r>
      <w:r w:rsidRPr="00F0533F">
        <w:rPr>
          <w:color w:val="00000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«Об утверждении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proofErr w:type="spellStart"/>
      <w:r w:rsidRPr="00F0533F">
        <w:rPr>
          <w:b w:val="0"/>
          <w:color w:val="000000"/>
          <w:sz w:val="28"/>
          <w:szCs w:val="28"/>
        </w:rPr>
        <w:t>Новоярковский</w:t>
      </w:r>
      <w:proofErr w:type="spellEnd"/>
      <w:r w:rsidRPr="00F0533F">
        <w:rPr>
          <w:b w:val="0"/>
          <w:color w:val="00000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края  </w:t>
      </w:r>
      <w:r w:rsidR="00155C63" w:rsidRPr="001905B1">
        <w:rPr>
          <w:b w:val="0"/>
          <w:sz w:val="28"/>
          <w:szCs w:val="28"/>
        </w:rPr>
        <w:t xml:space="preserve">от </w:t>
      </w:r>
      <w:r w:rsidR="004E1C76" w:rsidRPr="00FE54F2">
        <w:rPr>
          <w:b w:val="0"/>
          <w:sz w:val="28"/>
          <w:szCs w:val="28"/>
        </w:rPr>
        <w:t>19</w:t>
      </w:r>
      <w:r w:rsidR="00734C22" w:rsidRPr="00FE54F2">
        <w:rPr>
          <w:b w:val="0"/>
          <w:sz w:val="28"/>
          <w:szCs w:val="28"/>
        </w:rPr>
        <w:t>.</w:t>
      </w:r>
      <w:r w:rsidR="002820B8" w:rsidRPr="00FE54F2">
        <w:rPr>
          <w:b w:val="0"/>
          <w:sz w:val="28"/>
          <w:szCs w:val="28"/>
        </w:rPr>
        <w:t>12</w:t>
      </w:r>
      <w:r w:rsidRPr="00FE54F2">
        <w:rPr>
          <w:b w:val="0"/>
          <w:sz w:val="28"/>
          <w:szCs w:val="28"/>
        </w:rPr>
        <w:t>.20</w:t>
      </w:r>
      <w:r w:rsidR="00734C22" w:rsidRPr="00FE54F2">
        <w:rPr>
          <w:b w:val="0"/>
          <w:sz w:val="28"/>
          <w:szCs w:val="28"/>
        </w:rPr>
        <w:t>2</w:t>
      </w:r>
      <w:r w:rsidR="004556AF" w:rsidRPr="00FE54F2">
        <w:rPr>
          <w:b w:val="0"/>
          <w:sz w:val="28"/>
          <w:szCs w:val="28"/>
        </w:rPr>
        <w:t>3</w:t>
      </w:r>
      <w:r w:rsidRPr="00FE54F2">
        <w:rPr>
          <w:b w:val="0"/>
          <w:sz w:val="28"/>
          <w:szCs w:val="28"/>
        </w:rPr>
        <w:t xml:space="preserve"> № </w:t>
      </w:r>
      <w:r w:rsidR="00FE54F2" w:rsidRPr="00FE54F2">
        <w:rPr>
          <w:b w:val="0"/>
          <w:sz w:val="28"/>
          <w:szCs w:val="28"/>
        </w:rPr>
        <w:t>78</w:t>
      </w:r>
      <w:r w:rsidRPr="00FE54F2">
        <w:rPr>
          <w:b w:val="0"/>
          <w:sz w:val="28"/>
          <w:szCs w:val="28"/>
        </w:rPr>
        <w:t xml:space="preserve"> «О передаче к осуществлению части полномочий Администрации</w:t>
      </w:r>
      <w:r w:rsidRPr="00C315C3">
        <w:rPr>
          <w:b w:val="0"/>
          <w:sz w:val="28"/>
          <w:szCs w:val="28"/>
        </w:rPr>
        <w:t xml:space="preserve"> Каменского района Алтайского края»</w:t>
      </w:r>
    </w:p>
    <w:p w:rsidR="00C95B03" w:rsidRPr="00BF23BE" w:rsidRDefault="00C95B03" w:rsidP="00DE413B">
      <w:pPr>
        <w:ind w:firstLine="720"/>
        <w:jc w:val="both"/>
        <w:textAlignment w:val="baseline"/>
        <w:rPr>
          <w:color w:val="FF0000"/>
          <w:sz w:val="28"/>
          <w:szCs w:val="28"/>
        </w:rPr>
      </w:pPr>
    </w:p>
    <w:p w:rsidR="00C95B03" w:rsidRPr="002C29B5" w:rsidRDefault="00C95B03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 xml:space="preserve">сельский Совет </w:t>
      </w:r>
      <w:proofErr w:type="gramStart"/>
      <w:r w:rsidRPr="007B33F6">
        <w:rPr>
          <w:sz w:val="28"/>
          <w:szCs w:val="28"/>
        </w:rPr>
        <w:t>депутатов  РЕШИЛ</w:t>
      </w:r>
      <w:proofErr w:type="gramEnd"/>
      <w:r w:rsidRPr="002C29B5">
        <w:rPr>
          <w:sz w:val="28"/>
          <w:szCs w:val="28"/>
        </w:rPr>
        <w:t>:</w:t>
      </w:r>
    </w:p>
    <w:p w:rsidR="00C95B03" w:rsidRDefault="00C95B03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4556AF">
        <w:rPr>
          <w:color w:val="000000"/>
          <w:sz w:val="28"/>
          <w:szCs w:val="28"/>
        </w:rPr>
        <w:t>4</w:t>
      </w:r>
      <w:r w:rsidRPr="00F0533F">
        <w:rPr>
          <w:color w:val="000000"/>
          <w:sz w:val="28"/>
          <w:szCs w:val="28"/>
        </w:rPr>
        <w:t xml:space="preserve"> года часть </w:t>
      </w:r>
      <w:proofErr w:type="gramStart"/>
      <w:r w:rsidRPr="00F0533F">
        <w:rPr>
          <w:color w:val="000000"/>
          <w:sz w:val="28"/>
          <w:szCs w:val="28"/>
        </w:rPr>
        <w:t>полномочий  Администрации</w:t>
      </w:r>
      <w:proofErr w:type="gramEnd"/>
      <w:r w:rsidRPr="00F0533F">
        <w:rPr>
          <w:color w:val="000000"/>
          <w:sz w:val="28"/>
          <w:szCs w:val="28"/>
        </w:rPr>
        <w:t xml:space="preserve"> Каменского района Алтайского края 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F0533F">
        <w:rPr>
          <w:bCs/>
          <w:color w:val="000000"/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 w:rsidRPr="00F0533F">
        <w:rPr>
          <w:bCs/>
          <w:color w:val="000000"/>
          <w:sz w:val="28"/>
          <w:szCs w:val="28"/>
        </w:rPr>
        <w:lastRenderedPageBreak/>
        <w:t xml:space="preserve"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F0533F">
          <w:rPr>
            <w:rStyle w:val="a3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F0533F">
        <w:rPr>
          <w:bCs/>
          <w:color w:val="000000"/>
          <w:sz w:val="28"/>
          <w:szCs w:val="28"/>
        </w:rPr>
        <w:t>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proofErr w:type="spellStart"/>
      <w:r w:rsidRPr="00F0533F">
        <w:rPr>
          <w:color w:val="000000"/>
          <w:sz w:val="28"/>
          <w:szCs w:val="28"/>
        </w:rPr>
        <w:t>Новоярковского</w:t>
      </w:r>
      <w:proofErr w:type="spellEnd"/>
      <w:r w:rsidRPr="00F0533F">
        <w:rPr>
          <w:color w:val="000000"/>
          <w:sz w:val="28"/>
          <w:szCs w:val="28"/>
        </w:rPr>
        <w:t xml:space="preserve">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C95B03" w:rsidRPr="00F0533F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 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FC4570">
        <w:rPr>
          <w:color w:val="000000"/>
          <w:sz w:val="28"/>
          <w:szCs w:val="28"/>
        </w:rPr>
        <w:t>4</w:t>
      </w:r>
      <w:r w:rsidRPr="00F0533F">
        <w:rPr>
          <w:color w:val="000000"/>
          <w:sz w:val="28"/>
          <w:szCs w:val="28"/>
        </w:rPr>
        <w:t xml:space="preserve"> год».  </w:t>
      </w:r>
    </w:p>
    <w:p w:rsidR="004556AF" w:rsidRPr="00445EE8" w:rsidRDefault="00C95B03" w:rsidP="004556A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556AF" w:rsidRPr="008917A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4556AF" w:rsidRPr="008917A2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4556AF" w:rsidRPr="008917A2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C95B03" w:rsidRPr="004556AF" w:rsidRDefault="00684F42" w:rsidP="004556A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6AF">
        <w:rPr>
          <w:rFonts w:ascii="Times New Roman" w:hAnsi="Times New Roman" w:cs="Times New Roman"/>
          <w:sz w:val="28"/>
          <w:szCs w:val="28"/>
        </w:rPr>
        <w:t>5</w:t>
      </w:r>
      <w:r w:rsidR="00C95B03" w:rsidRPr="004556A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планово-бюджетную комиссию сельского Совета депутатов (председатель </w:t>
      </w:r>
      <w:r w:rsidR="00BF23BE" w:rsidRPr="004556AF">
        <w:rPr>
          <w:rFonts w:ascii="Times New Roman" w:hAnsi="Times New Roman" w:cs="Times New Roman"/>
          <w:sz w:val="28"/>
          <w:szCs w:val="28"/>
        </w:rPr>
        <w:t xml:space="preserve">Харин </w:t>
      </w:r>
      <w:r w:rsidR="00C95B03" w:rsidRPr="004556AF">
        <w:rPr>
          <w:rFonts w:ascii="Times New Roman" w:hAnsi="Times New Roman" w:cs="Times New Roman"/>
          <w:sz w:val="28"/>
          <w:szCs w:val="28"/>
        </w:rPr>
        <w:t>В.</w:t>
      </w:r>
      <w:r w:rsidR="00BF23BE" w:rsidRPr="004556AF">
        <w:rPr>
          <w:rFonts w:ascii="Times New Roman" w:hAnsi="Times New Roman" w:cs="Times New Roman"/>
          <w:sz w:val="28"/>
          <w:szCs w:val="28"/>
        </w:rPr>
        <w:t>А.</w:t>
      </w:r>
      <w:r w:rsidR="00C95B03" w:rsidRPr="004556AF">
        <w:rPr>
          <w:rFonts w:ascii="Times New Roman" w:hAnsi="Times New Roman" w:cs="Times New Roman"/>
          <w:sz w:val="28"/>
          <w:szCs w:val="28"/>
        </w:rPr>
        <w:t>)</w:t>
      </w:r>
    </w:p>
    <w:p w:rsidR="00C95B03" w:rsidRPr="004556AF" w:rsidRDefault="00C95B03" w:rsidP="003150A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B03" w:rsidRPr="00E8561B" w:rsidRDefault="00C95B03" w:rsidP="003150AF">
      <w:pPr>
        <w:tabs>
          <w:tab w:val="left" w:pos="0"/>
        </w:tabs>
        <w:spacing w:before="80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C95B03" w:rsidRPr="00E8561B" w:rsidRDefault="00FD5EEB" w:rsidP="003A3EC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="00C95B03" w:rsidRPr="00E8561B">
              <w:rPr>
                <w:sz w:val="28"/>
                <w:szCs w:val="28"/>
              </w:rPr>
              <w:t>Председатель  сельского</w:t>
            </w:r>
            <w:proofErr w:type="gramEnd"/>
            <w:r w:rsidR="00C95B03" w:rsidRPr="00E8561B">
              <w:rPr>
                <w:sz w:val="28"/>
                <w:szCs w:val="28"/>
              </w:rPr>
              <w:t xml:space="preserve">  Совета 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95B03" w:rsidRPr="00E8561B" w:rsidRDefault="00FD5EEB" w:rsidP="003A3EC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95B03" w:rsidRPr="00E8561B">
              <w:rPr>
                <w:sz w:val="28"/>
                <w:szCs w:val="28"/>
              </w:rPr>
              <w:t>депутатов</w:t>
            </w:r>
          </w:p>
        </w:tc>
      </w:tr>
      <w:tr w:rsidR="00C95B03" w:rsidRPr="00E8561B" w:rsidTr="003A3EC9">
        <w:tc>
          <w:tcPr>
            <w:tcW w:w="5211" w:type="dxa"/>
          </w:tcPr>
          <w:p w:rsidR="00C95B03" w:rsidRPr="00E8561B" w:rsidRDefault="00C95B03" w:rsidP="003A3EC9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_____________________ </w:t>
            </w:r>
            <w:proofErr w:type="spellStart"/>
            <w:r w:rsidR="00BF23BE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BF23BE"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 w:rsidR="00BF23BE">
              <w:rPr>
                <w:sz w:val="28"/>
                <w:szCs w:val="28"/>
              </w:rPr>
              <w:t>Терешина</w:t>
            </w:r>
            <w:proofErr w:type="spellEnd"/>
          </w:p>
        </w:tc>
        <w:tc>
          <w:tcPr>
            <w:tcW w:w="4927" w:type="dxa"/>
          </w:tcPr>
          <w:p w:rsidR="00C95B03" w:rsidRPr="00E8561B" w:rsidRDefault="00FD5EEB" w:rsidP="003A3EC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</w:t>
            </w:r>
            <w:r w:rsidR="00BF23BE">
              <w:rPr>
                <w:sz w:val="28"/>
                <w:szCs w:val="28"/>
              </w:rPr>
              <w:t>Ю.Г. Цыганкова</w:t>
            </w:r>
          </w:p>
        </w:tc>
      </w:tr>
    </w:tbl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</w:p>
    <w:p w:rsidR="00C95B03" w:rsidRPr="00E8561B" w:rsidRDefault="00C95B03" w:rsidP="003150AF">
      <w:pPr>
        <w:tabs>
          <w:tab w:val="num" w:pos="0"/>
        </w:tabs>
        <w:ind w:right="-5"/>
        <w:jc w:val="both"/>
        <w:rPr>
          <w:sz w:val="28"/>
        </w:rPr>
      </w:pPr>
      <w:r w:rsidRPr="00E8561B">
        <w:rPr>
          <w:sz w:val="28"/>
        </w:rPr>
        <w:t xml:space="preserve">№ </w:t>
      </w:r>
      <w:r w:rsidR="004E1C76">
        <w:rPr>
          <w:sz w:val="28"/>
        </w:rPr>
        <w:t>11</w:t>
      </w:r>
      <w:r w:rsidRPr="00E8561B">
        <w:rPr>
          <w:sz w:val="28"/>
        </w:rPr>
        <w:t>-СС</w:t>
      </w:r>
    </w:p>
    <w:p w:rsidR="00C95B03" w:rsidRPr="00E8561B" w:rsidRDefault="00C95B03" w:rsidP="003150AF">
      <w:pPr>
        <w:ind w:firstLine="720"/>
        <w:jc w:val="both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F6" w:rsidRDefault="00A648F6">
      <w:r>
        <w:separator/>
      </w:r>
    </w:p>
  </w:endnote>
  <w:endnote w:type="continuationSeparator" w:id="0">
    <w:p w:rsidR="00A648F6" w:rsidRDefault="00A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F6" w:rsidRDefault="00A648F6">
      <w:r>
        <w:separator/>
      </w:r>
    </w:p>
  </w:footnote>
  <w:footnote w:type="continuationSeparator" w:id="0">
    <w:p w:rsidR="00A648F6" w:rsidRDefault="00A6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1C6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5"/>
    <w:rsid w:val="00011774"/>
    <w:rsid w:val="000147D1"/>
    <w:rsid w:val="00051559"/>
    <w:rsid w:val="00061050"/>
    <w:rsid w:val="000641B9"/>
    <w:rsid w:val="00066E49"/>
    <w:rsid w:val="00081CE4"/>
    <w:rsid w:val="00086A49"/>
    <w:rsid w:val="00096937"/>
    <w:rsid w:val="000A3D44"/>
    <w:rsid w:val="000A5D43"/>
    <w:rsid w:val="000C5B8C"/>
    <w:rsid w:val="00105C98"/>
    <w:rsid w:val="00110604"/>
    <w:rsid w:val="00137CBF"/>
    <w:rsid w:val="00147834"/>
    <w:rsid w:val="00155C63"/>
    <w:rsid w:val="00176222"/>
    <w:rsid w:val="00183C33"/>
    <w:rsid w:val="001905B1"/>
    <w:rsid w:val="001C47F7"/>
    <w:rsid w:val="001C54BE"/>
    <w:rsid w:val="001C5CE5"/>
    <w:rsid w:val="001D44C2"/>
    <w:rsid w:val="001F0B97"/>
    <w:rsid w:val="001F4411"/>
    <w:rsid w:val="00216D23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43110"/>
    <w:rsid w:val="003644BC"/>
    <w:rsid w:val="003840F4"/>
    <w:rsid w:val="00396745"/>
    <w:rsid w:val="003A3EC9"/>
    <w:rsid w:val="003F3FFD"/>
    <w:rsid w:val="004556AF"/>
    <w:rsid w:val="00474258"/>
    <w:rsid w:val="00476CD6"/>
    <w:rsid w:val="004771CC"/>
    <w:rsid w:val="004855A4"/>
    <w:rsid w:val="004C56D7"/>
    <w:rsid w:val="004D4E23"/>
    <w:rsid w:val="004E1C76"/>
    <w:rsid w:val="005067D5"/>
    <w:rsid w:val="00520EFD"/>
    <w:rsid w:val="0052168C"/>
    <w:rsid w:val="00560BA9"/>
    <w:rsid w:val="005702E3"/>
    <w:rsid w:val="00580E29"/>
    <w:rsid w:val="005906BA"/>
    <w:rsid w:val="005B1D98"/>
    <w:rsid w:val="005C746F"/>
    <w:rsid w:val="005D2327"/>
    <w:rsid w:val="005D4F4D"/>
    <w:rsid w:val="00633E15"/>
    <w:rsid w:val="00684F42"/>
    <w:rsid w:val="006854D9"/>
    <w:rsid w:val="00694716"/>
    <w:rsid w:val="006978EB"/>
    <w:rsid w:val="006C376F"/>
    <w:rsid w:val="006F585C"/>
    <w:rsid w:val="0070493B"/>
    <w:rsid w:val="007271C6"/>
    <w:rsid w:val="007271FF"/>
    <w:rsid w:val="00734C22"/>
    <w:rsid w:val="0076303F"/>
    <w:rsid w:val="00765914"/>
    <w:rsid w:val="007667B2"/>
    <w:rsid w:val="00770BA3"/>
    <w:rsid w:val="0077376B"/>
    <w:rsid w:val="007975DE"/>
    <w:rsid w:val="007A5AB2"/>
    <w:rsid w:val="007B33F6"/>
    <w:rsid w:val="007C0721"/>
    <w:rsid w:val="007C6FAB"/>
    <w:rsid w:val="007D1291"/>
    <w:rsid w:val="007F66A0"/>
    <w:rsid w:val="008009FE"/>
    <w:rsid w:val="008116B7"/>
    <w:rsid w:val="0084083B"/>
    <w:rsid w:val="00843D61"/>
    <w:rsid w:val="00855D9F"/>
    <w:rsid w:val="008570FF"/>
    <w:rsid w:val="00863EA7"/>
    <w:rsid w:val="008653AF"/>
    <w:rsid w:val="0087111F"/>
    <w:rsid w:val="00883F47"/>
    <w:rsid w:val="008A2BA3"/>
    <w:rsid w:val="008B6EE9"/>
    <w:rsid w:val="008C10AA"/>
    <w:rsid w:val="008C409B"/>
    <w:rsid w:val="00934494"/>
    <w:rsid w:val="00954900"/>
    <w:rsid w:val="00976B42"/>
    <w:rsid w:val="00990F20"/>
    <w:rsid w:val="009B3537"/>
    <w:rsid w:val="009C43BA"/>
    <w:rsid w:val="009D12BC"/>
    <w:rsid w:val="009D60D4"/>
    <w:rsid w:val="009E42C5"/>
    <w:rsid w:val="00A1407A"/>
    <w:rsid w:val="00A25763"/>
    <w:rsid w:val="00A51CE8"/>
    <w:rsid w:val="00A648F6"/>
    <w:rsid w:val="00A80414"/>
    <w:rsid w:val="00A91CCB"/>
    <w:rsid w:val="00AA4D79"/>
    <w:rsid w:val="00AB4282"/>
    <w:rsid w:val="00AB7956"/>
    <w:rsid w:val="00B00AA3"/>
    <w:rsid w:val="00B012E8"/>
    <w:rsid w:val="00B33859"/>
    <w:rsid w:val="00B86BC4"/>
    <w:rsid w:val="00B90C71"/>
    <w:rsid w:val="00B95922"/>
    <w:rsid w:val="00BC132E"/>
    <w:rsid w:val="00BE13C6"/>
    <w:rsid w:val="00BF23BE"/>
    <w:rsid w:val="00BF44E7"/>
    <w:rsid w:val="00C00211"/>
    <w:rsid w:val="00C05B05"/>
    <w:rsid w:val="00C0621A"/>
    <w:rsid w:val="00C115F9"/>
    <w:rsid w:val="00C315C3"/>
    <w:rsid w:val="00C36E84"/>
    <w:rsid w:val="00C95B03"/>
    <w:rsid w:val="00CB3F19"/>
    <w:rsid w:val="00CD21FF"/>
    <w:rsid w:val="00D004B7"/>
    <w:rsid w:val="00D0103C"/>
    <w:rsid w:val="00D11FF0"/>
    <w:rsid w:val="00D22A71"/>
    <w:rsid w:val="00D327DB"/>
    <w:rsid w:val="00D4221D"/>
    <w:rsid w:val="00D761EA"/>
    <w:rsid w:val="00DB20BE"/>
    <w:rsid w:val="00DC75B1"/>
    <w:rsid w:val="00DE413B"/>
    <w:rsid w:val="00DE5478"/>
    <w:rsid w:val="00E26CCD"/>
    <w:rsid w:val="00E45002"/>
    <w:rsid w:val="00E5641F"/>
    <w:rsid w:val="00E65266"/>
    <w:rsid w:val="00E66C11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533F"/>
    <w:rsid w:val="00F12195"/>
    <w:rsid w:val="00F36653"/>
    <w:rsid w:val="00FA5E5A"/>
    <w:rsid w:val="00FB036C"/>
    <w:rsid w:val="00FB6B88"/>
    <w:rsid w:val="00FC4570"/>
    <w:rsid w:val="00FD0E89"/>
    <w:rsid w:val="00FD5EEB"/>
    <w:rsid w:val="00FE24FD"/>
    <w:rsid w:val="00FE54F2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6D65B-438C-47A7-B3D6-9E4BD73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uiPriority w:val="99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3150A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Пользователь</cp:lastModifiedBy>
  <cp:revision>2</cp:revision>
  <cp:lastPrinted>2021-12-23T05:08:00Z</cp:lastPrinted>
  <dcterms:created xsi:type="dcterms:W3CDTF">2024-01-10T02:07:00Z</dcterms:created>
  <dcterms:modified xsi:type="dcterms:W3CDTF">2024-01-10T02:07:00Z</dcterms:modified>
</cp:coreProperties>
</file>